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2CFB" w14:textId="6A4E4E76" w:rsidR="004358CA" w:rsidRPr="004358CA" w:rsidRDefault="004358CA" w:rsidP="004358CA">
      <w:pPr>
        <w:spacing w:line="50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4358CA">
        <w:rPr>
          <w:rFonts w:ascii="HG丸ｺﾞｼｯｸM-PRO" w:eastAsia="HG丸ｺﾞｼｯｸM-PRO" w:hAnsi="HG丸ｺﾞｼｯｸM-PRO" w:hint="eastAsia"/>
          <w:sz w:val="40"/>
          <w:szCs w:val="40"/>
        </w:rPr>
        <w:t>建築士事務所登録申請手数料</w:t>
      </w:r>
    </w:p>
    <w:p w14:paraId="5924E260" w14:textId="01D2DBA6" w:rsidR="004358CA" w:rsidRDefault="004358CA" w:rsidP="004358CA">
      <w:pPr>
        <w:spacing w:line="50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4358CA">
        <w:rPr>
          <w:rFonts w:ascii="HG丸ｺﾞｼｯｸM-PRO" w:eastAsia="HG丸ｺﾞｼｯｸM-PRO" w:hAnsi="HG丸ｺﾞｼｯｸM-PRO" w:hint="eastAsia"/>
          <w:sz w:val="40"/>
          <w:szCs w:val="40"/>
        </w:rPr>
        <w:t>「振込明細票・利用控等」添付用紙</w:t>
      </w:r>
    </w:p>
    <w:p w14:paraId="1141227C" w14:textId="2EDC6B15" w:rsidR="004358CA" w:rsidRPr="00D00E5F" w:rsidRDefault="004358CA" w:rsidP="005B707E">
      <w:pPr>
        <w:spacing w:line="380" w:lineRule="exact"/>
        <w:jc w:val="left"/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D00E5F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〔登録手数料〕</w:t>
      </w:r>
      <w:r w:rsidR="00B2237F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※令和7年7月1日変更</w:t>
      </w:r>
    </w:p>
    <w:p w14:paraId="500BC58B" w14:textId="5B7FE456" w:rsidR="004358CA" w:rsidRDefault="004358CA" w:rsidP="005B707E">
      <w:pPr>
        <w:spacing w:line="38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一級</w:t>
      </w:r>
      <w:r w:rsidR="00164EFA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二級・木造建築</w:t>
      </w:r>
      <w:r w:rsidR="00F66784">
        <w:rPr>
          <w:rFonts w:ascii="HG丸ｺﾞｼｯｸM-PRO" w:eastAsia="HG丸ｺﾞｼｯｸM-PRO" w:hAnsi="HG丸ｺﾞｼｯｸM-PRO" w:hint="eastAsia"/>
          <w:sz w:val="24"/>
          <w:szCs w:val="24"/>
        </w:rPr>
        <w:t>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事務所　</w:t>
      </w:r>
      <w:r w:rsidR="00F6678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共通　</w:t>
      </w:r>
      <w:r w:rsidR="00164EFA">
        <w:rPr>
          <w:rFonts w:ascii="HG丸ｺﾞｼｯｸM-PRO" w:eastAsia="HG丸ｺﾞｼｯｸM-PRO" w:hAnsi="HG丸ｺﾞｼｯｸM-PRO" w:hint="eastAsia"/>
          <w:sz w:val="24"/>
          <w:szCs w:val="24"/>
        </w:rPr>
        <w:t>24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,000円</w:t>
      </w:r>
    </w:p>
    <w:p w14:paraId="5B64AD26" w14:textId="405949CE" w:rsidR="004358CA" w:rsidRDefault="004358CA" w:rsidP="00D00E5F">
      <w:pPr>
        <w:spacing w:line="34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※金融機関振込手数料は申請者にてご負担願います。</w:t>
      </w:r>
    </w:p>
    <w:p w14:paraId="3C714458" w14:textId="33D2012E" w:rsidR="004358CA" w:rsidRDefault="004358CA" w:rsidP="00D00E5F">
      <w:pPr>
        <w:spacing w:line="34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※申請者が法人の場合は、法人商号でお振込み願います。（個人名不可）</w:t>
      </w:r>
    </w:p>
    <w:p w14:paraId="249089CF" w14:textId="24E4EA9E" w:rsidR="00DC11A4" w:rsidRDefault="004358CA" w:rsidP="00D00E5F">
      <w:pPr>
        <w:spacing w:line="34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※この用紙に原本を貼っていただきスキャン</w:t>
      </w:r>
      <w:r w:rsidR="00DC11A4">
        <w:rPr>
          <w:rFonts w:ascii="HG丸ｺﾞｼｯｸM-PRO" w:eastAsia="HG丸ｺﾞｼｯｸM-PRO" w:hAnsi="HG丸ｺﾞｼｯｸM-PRO" w:hint="eastAsia"/>
          <w:sz w:val="24"/>
          <w:szCs w:val="24"/>
        </w:rPr>
        <w:t>（pdfデータ）にてその他の</w:t>
      </w:r>
    </w:p>
    <w:p w14:paraId="7D0973BB" w14:textId="1E0474D4" w:rsidR="00DC11A4" w:rsidRDefault="00DC11A4" w:rsidP="00D00E5F">
      <w:pPr>
        <w:spacing w:line="34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添付書類と併せてZipファイルで「その他添付書類」に添付してください。</w:t>
      </w:r>
    </w:p>
    <w:p w14:paraId="38DF4266" w14:textId="70BDAFCC" w:rsidR="005B707E" w:rsidRDefault="00DC11A4" w:rsidP="005B707E">
      <w:pPr>
        <w:spacing w:line="340" w:lineRule="exact"/>
        <w:ind w:left="1440" w:hangingChars="600" w:hanging="14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※この用紙に</w:t>
      </w:r>
      <w:r w:rsidR="005B707E">
        <w:rPr>
          <w:rFonts w:ascii="HG丸ｺﾞｼｯｸM-PRO" w:eastAsia="HG丸ｺﾞｼｯｸM-PRO" w:hAnsi="HG丸ｺﾞｼｯｸM-PRO" w:hint="eastAsia"/>
          <w:sz w:val="24"/>
          <w:szCs w:val="24"/>
        </w:rPr>
        <w:t>振込明細票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が貼れない場合は、</w:t>
      </w:r>
      <w:r w:rsidR="005B707E">
        <w:rPr>
          <w:rFonts w:ascii="HG丸ｺﾞｼｯｸM-PRO" w:eastAsia="HG丸ｺﾞｼｯｸM-PRO" w:hAnsi="HG丸ｺﾞｼｯｸM-PRO" w:hint="eastAsia"/>
          <w:sz w:val="24"/>
          <w:szCs w:val="24"/>
        </w:rPr>
        <w:t>事務所名称及び振込者氏名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を記入</w:t>
      </w:r>
    </w:p>
    <w:p w14:paraId="3D8E01DF" w14:textId="75523148" w:rsidR="00DC11A4" w:rsidRDefault="00885706" w:rsidP="005B707E">
      <w:pPr>
        <w:spacing w:line="34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00E5F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D93F2" wp14:editId="70BF7FA8">
                <wp:simplePos x="0" y="0"/>
                <wp:positionH relativeFrom="column">
                  <wp:posOffset>-31750</wp:posOffset>
                </wp:positionH>
                <wp:positionV relativeFrom="paragraph">
                  <wp:posOffset>236855</wp:posOffset>
                </wp:positionV>
                <wp:extent cx="6800850" cy="5695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569595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640B" id="正方形/長方形 1" o:spid="_x0000_s1026" style="position:absolute;left:0;text-align:left;margin-left:-2.5pt;margin-top:18.65pt;width:535.5pt;height:4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" filled="f" strokecolor="#1f3763 [1604]" strokeweight="1.5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していただきこの用紙と振込明細票をpdfデータにて併せて添付してください。</w:t>
      </w:r>
    </w:p>
    <w:p w14:paraId="7003EDE4" w14:textId="183F485E" w:rsidR="00DC11A4" w:rsidRPr="00D00E5F" w:rsidRDefault="00E5185B" w:rsidP="00AF66A5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D00E5F">
        <w:rPr>
          <w:rFonts w:ascii="HG丸ｺﾞｼｯｸM-PRO" w:eastAsia="HG丸ｺﾞｼｯｸM-PRO" w:hAnsi="HG丸ｺﾞｼｯｸM-PRO" w:hint="eastAsia"/>
          <w:sz w:val="28"/>
          <w:szCs w:val="28"/>
        </w:rPr>
        <w:t>金融機関「振込明細票・利用控等」貼付欄</w:t>
      </w:r>
    </w:p>
    <w:p w14:paraId="4B1598F3" w14:textId="2CF7FD67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0C13255" w14:textId="4EB4BF85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7242697" w14:textId="10E91718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927BBF3" w14:textId="64623703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6E550D9" w14:textId="465B57BE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941F5BB" w14:textId="327CDB61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AF8E6E9" w14:textId="39BF6E35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FF3C0F1" w14:textId="453DC7A6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E210CEF" w14:textId="04FA20AB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AC3ECB5" w14:textId="061E5B92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5AB949A" w14:textId="3270CA5D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C101346" w14:textId="7FC034D3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BB77F09" w14:textId="199143D4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3FBE1A5" w14:textId="010C5B80" w:rsidR="00E5185B" w:rsidRDefault="00E5185B" w:rsidP="005B707E">
      <w:pPr>
        <w:spacing w:line="4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DA904BC" w14:textId="6803231C" w:rsidR="00D00E5F" w:rsidRDefault="00D00E5F" w:rsidP="005B707E">
      <w:pPr>
        <w:spacing w:line="5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B62E931" w14:textId="77777777" w:rsidR="00D00E5F" w:rsidRDefault="00D00E5F" w:rsidP="005B707E">
      <w:pPr>
        <w:spacing w:line="500" w:lineRule="exact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</w:p>
    <w:p w14:paraId="250EBD3C" w14:textId="77777777" w:rsidR="005B707E" w:rsidRDefault="005B707E" w:rsidP="00D00E5F">
      <w:pPr>
        <w:spacing w:line="500" w:lineRule="exact"/>
        <w:ind w:firstLineChars="250" w:firstLine="700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</w:p>
    <w:p w14:paraId="5A0C097B" w14:textId="77777777" w:rsidR="00885706" w:rsidRDefault="00885706" w:rsidP="00885706">
      <w:pPr>
        <w:spacing w:line="500" w:lineRule="exact"/>
        <w:ind w:firstLineChars="250" w:firstLine="700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</w:p>
    <w:p w14:paraId="138141BF" w14:textId="31B2C8D1" w:rsidR="00885706" w:rsidRDefault="00E5185B" w:rsidP="00885706">
      <w:pPr>
        <w:spacing w:line="500" w:lineRule="exact"/>
        <w:ind w:firstLineChars="250" w:firstLine="700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E5185B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事務所名称</w:t>
      </w:r>
      <w:r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sz w:val="28"/>
          <w:szCs w:val="28"/>
          <w:u w:val="single"/>
        </w:rPr>
        <w:t xml:space="preserve">                                             </w:t>
      </w:r>
      <w:r w:rsidR="00D00E5F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 </w:t>
      </w:r>
    </w:p>
    <w:p w14:paraId="154AA29A" w14:textId="0442D8BB" w:rsidR="005B707E" w:rsidRPr="005B707E" w:rsidRDefault="00E5185B" w:rsidP="005B707E">
      <w:pPr>
        <w:spacing w:line="500" w:lineRule="exact"/>
        <w:ind w:firstLineChars="250" w:firstLine="700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E5185B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振込者氏名</w:t>
      </w:r>
      <w:r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sz w:val="28"/>
          <w:szCs w:val="28"/>
          <w:u w:val="single"/>
        </w:rPr>
        <w:t xml:space="preserve">                                              </w:t>
      </w:r>
      <w:r w:rsidR="00D00E5F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</w:t>
      </w:r>
    </w:p>
    <w:p w14:paraId="0B039456" w14:textId="61DFB5A5" w:rsidR="00E5185B" w:rsidRPr="00885706" w:rsidRDefault="00E5185B" w:rsidP="00885706">
      <w:pPr>
        <w:spacing w:line="400" w:lineRule="exact"/>
        <w:ind w:firstLineChars="100" w:firstLine="281"/>
        <w:jc w:val="lef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88570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＜振込先＞</w:t>
      </w:r>
    </w:p>
    <w:p w14:paraId="1AF78CB8" w14:textId="7BEBAA06" w:rsidR="00E5185B" w:rsidRPr="00885706" w:rsidRDefault="00E5185B" w:rsidP="00885706">
      <w:pPr>
        <w:spacing w:line="360" w:lineRule="exact"/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りそな銀行　大阪営業部</w:t>
      </w:r>
    </w:p>
    <w:p w14:paraId="4F230AC5" w14:textId="1AE6A2EA" w:rsidR="00E5185B" w:rsidRPr="00885706" w:rsidRDefault="00E5185B" w:rsidP="00885706">
      <w:pPr>
        <w:spacing w:line="360" w:lineRule="exact"/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店 番 号 </w:t>
      </w:r>
      <w:r w:rsidRPr="00885706">
        <w:rPr>
          <w:rFonts w:ascii="HG丸ｺﾞｼｯｸM-PRO" w:eastAsia="HG丸ｺﾞｼｯｸM-PRO" w:hAnsi="HG丸ｺﾞｼｯｸM-PRO"/>
          <w:sz w:val="26"/>
          <w:szCs w:val="26"/>
        </w:rPr>
        <w:t>:</w:t>
      </w: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０５１</w:t>
      </w:r>
    </w:p>
    <w:p w14:paraId="23FBD81B" w14:textId="70A6C73A" w:rsidR="00E5185B" w:rsidRPr="00885706" w:rsidRDefault="00E5185B" w:rsidP="00885706">
      <w:pPr>
        <w:spacing w:line="360" w:lineRule="exact"/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口座番号 </w:t>
      </w:r>
      <w:r w:rsidRPr="00885706">
        <w:rPr>
          <w:rFonts w:ascii="HG丸ｺﾞｼｯｸM-PRO" w:eastAsia="HG丸ｺﾞｼｯｸM-PRO" w:hAnsi="HG丸ｺﾞｼｯｸM-PRO"/>
          <w:sz w:val="26"/>
          <w:szCs w:val="26"/>
        </w:rPr>
        <w:t xml:space="preserve">: </w:t>
      </w:r>
      <w:r w:rsidR="00AF66A5"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 普通　０６５９４２８</w:t>
      </w:r>
    </w:p>
    <w:p w14:paraId="4935FC46" w14:textId="0C6DFCE5" w:rsidR="00AF66A5" w:rsidRPr="00885706" w:rsidRDefault="00AF66A5" w:rsidP="00885706">
      <w:pPr>
        <w:spacing w:line="360" w:lineRule="exact"/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口 座 名：</w:t>
      </w:r>
      <w:r w:rsidR="008C5E2A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 登録センター</w:t>
      </w: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>（一社）大阪府建築士事務所協会</w:t>
      </w:r>
    </w:p>
    <w:p w14:paraId="0BBBF13F" w14:textId="67BB7AF6" w:rsidR="00E5185B" w:rsidRPr="00885706" w:rsidRDefault="00AF66A5" w:rsidP="00885706">
      <w:pPr>
        <w:spacing w:line="360" w:lineRule="exact"/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88570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フリガナ： トウロクセンターシャ）オオサカフケンチクシジムショキョウカイ</w:t>
      </w:r>
    </w:p>
    <w:sectPr w:rsidR="00E5185B" w:rsidRPr="00885706" w:rsidSect="004358CA">
      <w:pgSz w:w="11906" w:h="16838" w:code="9"/>
      <w:pgMar w:top="907" w:right="680" w:bottom="90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D8616" w14:textId="77777777" w:rsidR="00642A3B" w:rsidRDefault="00642A3B" w:rsidP="00164EFA">
      <w:r>
        <w:separator/>
      </w:r>
    </w:p>
  </w:endnote>
  <w:endnote w:type="continuationSeparator" w:id="0">
    <w:p w14:paraId="6B1977A6" w14:textId="77777777" w:rsidR="00642A3B" w:rsidRDefault="00642A3B" w:rsidP="0016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68A03" w14:textId="77777777" w:rsidR="00642A3B" w:rsidRDefault="00642A3B" w:rsidP="00164EFA">
      <w:r>
        <w:separator/>
      </w:r>
    </w:p>
  </w:footnote>
  <w:footnote w:type="continuationSeparator" w:id="0">
    <w:p w14:paraId="66C4BDD4" w14:textId="77777777" w:rsidR="00642A3B" w:rsidRDefault="00642A3B" w:rsidP="00164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CA"/>
    <w:rsid w:val="00164EFA"/>
    <w:rsid w:val="002029DA"/>
    <w:rsid w:val="002671F3"/>
    <w:rsid w:val="004358CA"/>
    <w:rsid w:val="005B707E"/>
    <w:rsid w:val="00642A3B"/>
    <w:rsid w:val="00665862"/>
    <w:rsid w:val="00885706"/>
    <w:rsid w:val="00895A9C"/>
    <w:rsid w:val="008C5E2A"/>
    <w:rsid w:val="00A7012F"/>
    <w:rsid w:val="00AF66A5"/>
    <w:rsid w:val="00B2237F"/>
    <w:rsid w:val="00D00E5F"/>
    <w:rsid w:val="00DC11A4"/>
    <w:rsid w:val="00E5185B"/>
    <w:rsid w:val="00F6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14EF8"/>
  <w15:chartTrackingRefBased/>
  <w15:docId w15:val="{4311D0D7-99DD-42E8-A886-EEE3BF06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E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4EFA"/>
  </w:style>
  <w:style w:type="paragraph" w:styleId="a5">
    <w:name w:val="footer"/>
    <w:basedOn w:val="a"/>
    <w:link w:val="a6"/>
    <w:uiPriority w:val="99"/>
    <w:unhideWhenUsed/>
    <w:rsid w:val="00164E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4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takamine@oaaf.or.jp</cp:lastModifiedBy>
  <cp:revision>9</cp:revision>
  <cp:lastPrinted>2022-09-05T06:03:00Z</cp:lastPrinted>
  <dcterms:created xsi:type="dcterms:W3CDTF">2022-09-05T05:39:00Z</dcterms:created>
  <dcterms:modified xsi:type="dcterms:W3CDTF">2025-06-18T00:21:00Z</dcterms:modified>
</cp:coreProperties>
</file>